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F8D8" w14:textId="77777777" w:rsidR="00EA2CD1" w:rsidRDefault="006D16D1" w:rsidP="00EA2CD1">
      <w:r>
        <w:rPr>
          <w:rFonts w:ascii="Nunito" w:eastAsia="Nunito" w:hAnsi="Nunito" w:cs="Nunito"/>
          <w:b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6FEBF90D" wp14:editId="4ABE5DF6">
            <wp:simplePos x="0" y="0"/>
            <wp:positionH relativeFrom="column">
              <wp:posOffset>66675</wp:posOffset>
            </wp:positionH>
            <wp:positionV relativeFrom="paragraph">
              <wp:posOffset>-257175</wp:posOffset>
            </wp:positionV>
            <wp:extent cx="2383200" cy="676800"/>
            <wp:effectExtent l="0" t="0" r="0" b="952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497">
        <w:rPr>
          <w:rFonts w:ascii="Nunito" w:eastAsia="Nunito" w:hAnsi="Nunito" w:cs="Nunito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277220" wp14:editId="7851DB3C">
            <wp:simplePos x="0" y="0"/>
            <wp:positionH relativeFrom="column">
              <wp:posOffset>5086350</wp:posOffset>
            </wp:positionH>
            <wp:positionV relativeFrom="paragraph">
              <wp:posOffset>-304800</wp:posOffset>
            </wp:positionV>
            <wp:extent cx="1390650" cy="8060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6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42CDE" w14:textId="77777777" w:rsidR="00EA2CD1" w:rsidRDefault="00EA2CD1" w:rsidP="00EA2CD1"/>
    <w:p w14:paraId="1C8A158B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p w14:paraId="7869479D" w14:textId="77777777" w:rsidR="00EA2CD1" w:rsidRPr="00EA2CD1" w:rsidRDefault="00EA2CD1" w:rsidP="00EA2CD1">
      <w:pPr>
        <w:jc w:val="center"/>
        <w:rPr>
          <w:rFonts w:ascii="Verdana" w:hAnsi="Verdana"/>
          <w:b/>
          <w:sz w:val="18"/>
          <w:szCs w:val="18"/>
        </w:rPr>
      </w:pPr>
      <w:r w:rsidRPr="00EA2CD1">
        <w:rPr>
          <w:rFonts w:ascii="Verdana" w:hAnsi="Verdana"/>
          <w:b/>
          <w:sz w:val="18"/>
          <w:szCs w:val="18"/>
        </w:rPr>
        <w:t>REGOLAMENTO</w:t>
      </w:r>
    </w:p>
    <w:p w14:paraId="79ED553B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p w14:paraId="20EBBABC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Le manifestazioni delle proiezi</w:t>
      </w:r>
      <w:r w:rsidR="006D16D1">
        <w:rPr>
          <w:rFonts w:ascii="Verdana" w:hAnsi="Verdana"/>
          <w:sz w:val="18"/>
          <w:szCs w:val="18"/>
        </w:rPr>
        <w:t>oni e delle premiazioni della X</w:t>
      </w:r>
      <w:r w:rsidRPr="00EA2CD1">
        <w:rPr>
          <w:rFonts w:ascii="Verdana" w:hAnsi="Verdana"/>
          <w:sz w:val="18"/>
          <w:szCs w:val="18"/>
        </w:rPr>
        <w:t>V edizione del Co</w:t>
      </w:r>
      <w:r w:rsidR="004B7497">
        <w:rPr>
          <w:rFonts w:ascii="Verdana" w:hAnsi="Verdana"/>
          <w:sz w:val="18"/>
          <w:szCs w:val="18"/>
        </w:rPr>
        <w:t xml:space="preserve">ncorso Festival </w:t>
      </w:r>
      <w:r w:rsidRPr="00EA2CD1">
        <w:rPr>
          <w:rFonts w:ascii="Verdana" w:hAnsi="Verdana"/>
          <w:sz w:val="18"/>
          <w:szCs w:val="18"/>
        </w:rPr>
        <w:t>Internazionale di Cinematograf</w:t>
      </w:r>
      <w:r w:rsidR="006D16D1">
        <w:rPr>
          <w:rFonts w:ascii="Verdana" w:hAnsi="Verdana"/>
          <w:sz w:val="18"/>
          <w:szCs w:val="18"/>
        </w:rPr>
        <w:t>ia “PUNTODIVISTAFILMFESTIVAL2022</w:t>
      </w:r>
      <w:r w:rsidRPr="00EA2CD1">
        <w:rPr>
          <w:rFonts w:ascii="Verdana" w:hAnsi="Verdana"/>
          <w:sz w:val="18"/>
          <w:szCs w:val="18"/>
        </w:rPr>
        <w:t xml:space="preserve">” si terranno a Cagliari e </w:t>
      </w:r>
      <w:proofErr w:type="gramStart"/>
      <w:r w:rsidRPr="00EA2CD1">
        <w:rPr>
          <w:rFonts w:ascii="Verdana" w:hAnsi="Verdana"/>
          <w:sz w:val="18"/>
          <w:szCs w:val="18"/>
        </w:rPr>
        <w:t>in  forma</w:t>
      </w:r>
      <w:proofErr w:type="gramEnd"/>
      <w:r w:rsidRPr="00EA2CD1">
        <w:rPr>
          <w:rFonts w:ascii="Verdana" w:hAnsi="Verdana"/>
          <w:sz w:val="18"/>
          <w:szCs w:val="18"/>
        </w:rPr>
        <w:t xml:space="preserve"> itinerante in diversi Comuni della Sardegna nei </w:t>
      </w:r>
      <w:r w:rsidR="006D16D1">
        <w:rPr>
          <w:rFonts w:ascii="Verdana" w:hAnsi="Verdana"/>
          <w:sz w:val="18"/>
          <w:szCs w:val="18"/>
        </w:rPr>
        <w:t>mesi di novembre e dicembre 2022</w:t>
      </w:r>
      <w:r w:rsidRPr="00EA2CD1">
        <w:rPr>
          <w:rFonts w:ascii="Verdana" w:hAnsi="Verdana"/>
          <w:sz w:val="18"/>
          <w:szCs w:val="18"/>
        </w:rPr>
        <w:t xml:space="preserve"> e  prevedono la proiezione dei cortometraggi e degli spot selezionati e segnalati dalla Commissione  Artistica tra tutti quelli pervenuti. </w:t>
      </w:r>
    </w:p>
    <w:p w14:paraId="0E679358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Il Pun</w:t>
      </w:r>
      <w:r w:rsidR="004B7497">
        <w:rPr>
          <w:rFonts w:ascii="Verdana" w:hAnsi="Verdana"/>
          <w:sz w:val="18"/>
          <w:szCs w:val="18"/>
        </w:rPr>
        <w:t>todiVistaFilmFestival202</w:t>
      </w:r>
      <w:r w:rsidR="006D16D1">
        <w:rPr>
          <w:rFonts w:ascii="Verdana" w:hAnsi="Verdana"/>
          <w:sz w:val="18"/>
          <w:szCs w:val="18"/>
        </w:rPr>
        <w:t>2</w:t>
      </w:r>
      <w:r w:rsidR="004B7497">
        <w:rPr>
          <w:rFonts w:ascii="Verdana" w:hAnsi="Verdana"/>
          <w:sz w:val="18"/>
          <w:szCs w:val="18"/>
        </w:rPr>
        <w:t xml:space="preserve"> è un Concorso I</w:t>
      </w:r>
      <w:r w:rsidRPr="00EA2CD1">
        <w:rPr>
          <w:rFonts w:ascii="Verdana" w:hAnsi="Verdana"/>
          <w:sz w:val="18"/>
          <w:szCs w:val="18"/>
        </w:rPr>
        <w:t xml:space="preserve">nternazionale a premi </w:t>
      </w:r>
      <w:r w:rsidR="004B7497">
        <w:rPr>
          <w:rFonts w:ascii="Verdana" w:hAnsi="Verdana"/>
          <w:sz w:val="18"/>
          <w:szCs w:val="18"/>
        </w:rPr>
        <w:t xml:space="preserve">per corti inediti (o editi, ma </w:t>
      </w:r>
      <w:r w:rsidRPr="00EA2CD1">
        <w:rPr>
          <w:rFonts w:ascii="Verdana" w:hAnsi="Verdana"/>
          <w:sz w:val="18"/>
          <w:szCs w:val="18"/>
        </w:rPr>
        <w:t>comunque svincolati da cessioni dei diritti d'autore) comunque prodotti da</w:t>
      </w:r>
      <w:r w:rsidR="00B2587E">
        <w:rPr>
          <w:rFonts w:ascii="Verdana" w:hAnsi="Verdana"/>
          <w:sz w:val="18"/>
          <w:szCs w:val="18"/>
        </w:rPr>
        <w:t>l 20</w:t>
      </w:r>
      <w:r w:rsidR="006D16D1">
        <w:rPr>
          <w:rFonts w:ascii="Verdana" w:hAnsi="Verdana"/>
          <w:sz w:val="18"/>
          <w:szCs w:val="18"/>
        </w:rPr>
        <w:t>20</w:t>
      </w:r>
      <w:r w:rsidR="00B2587E">
        <w:rPr>
          <w:rFonts w:ascii="Verdana" w:hAnsi="Verdana"/>
          <w:sz w:val="18"/>
          <w:szCs w:val="18"/>
        </w:rPr>
        <w:t xml:space="preserve"> in poi, in qualunque</w:t>
      </w:r>
      <w:r w:rsidRPr="00EA2CD1">
        <w:rPr>
          <w:rFonts w:ascii="Verdana" w:hAnsi="Verdana"/>
          <w:sz w:val="18"/>
          <w:szCs w:val="18"/>
        </w:rPr>
        <w:t xml:space="preserve"> lingua (purché, per quelli non in lingua italiana, ci siano i sottotitoli in italiano, a meno che non </w:t>
      </w:r>
      <w:proofErr w:type="gramStart"/>
      <w:r w:rsidRPr="00EA2CD1">
        <w:rPr>
          <w:rFonts w:ascii="Verdana" w:hAnsi="Verdana"/>
          <w:sz w:val="18"/>
          <w:szCs w:val="18"/>
        </w:rPr>
        <w:t>siano  videoclip</w:t>
      </w:r>
      <w:proofErr w:type="gramEnd"/>
      <w:r w:rsidRPr="00EA2CD1">
        <w:rPr>
          <w:rFonts w:ascii="Verdana" w:hAnsi="Verdana"/>
          <w:sz w:val="18"/>
          <w:szCs w:val="18"/>
        </w:rPr>
        <w:t xml:space="preserve"> musicali).  </w:t>
      </w:r>
    </w:p>
    <w:p w14:paraId="368C50AA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Il Festival prevede due sezioni: </w:t>
      </w:r>
    </w:p>
    <w:p w14:paraId="3FFF5E5A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Cortometraggi della durata massima di 20’ e Cortospot sociale della durata massima di 3’.  </w:t>
      </w:r>
    </w:p>
    <w:p w14:paraId="42D37F4F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p w14:paraId="46C7C0A8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A) </w:t>
      </w:r>
      <w:r w:rsidRPr="00EA2CD1">
        <w:rPr>
          <w:rFonts w:ascii="Verdana" w:hAnsi="Verdana"/>
          <w:b/>
          <w:sz w:val="18"/>
          <w:szCs w:val="18"/>
        </w:rPr>
        <w:t>sez. Cortometraggi</w:t>
      </w:r>
      <w:r w:rsidRPr="00EA2CD1">
        <w:rPr>
          <w:rFonts w:ascii="Verdana" w:hAnsi="Verdana"/>
          <w:sz w:val="18"/>
          <w:szCs w:val="18"/>
        </w:rPr>
        <w:t xml:space="preserve"> (max 20’): a tema libero, possono prendere parte al concorso cortometraggi appartenenti ai generi fiction, opere di rice</w:t>
      </w:r>
      <w:r w:rsidR="004B7497">
        <w:rPr>
          <w:rFonts w:ascii="Verdana" w:hAnsi="Verdana"/>
          <w:sz w:val="18"/>
          <w:szCs w:val="18"/>
        </w:rPr>
        <w:t xml:space="preserve">rca e animazione, dal racconto </w:t>
      </w:r>
      <w:r w:rsidRPr="00EA2CD1">
        <w:rPr>
          <w:rFonts w:ascii="Verdana" w:hAnsi="Verdana"/>
          <w:sz w:val="18"/>
          <w:szCs w:val="18"/>
        </w:rPr>
        <w:t xml:space="preserve">autobiografico alla situation comedy, dal giallo alla fantascienza, dal demenziale </w:t>
      </w:r>
      <w:proofErr w:type="gramStart"/>
      <w:r w:rsidRPr="00EA2CD1">
        <w:rPr>
          <w:rFonts w:ascii="Verdana" w:hAnsi="Verdana"/>
          <w:sz w:val="18"/>
          <w:szCs w:val="18"/>
        </w:rPr>
        <w:t>al  drammatico</w:t>
      </w:r>
      <w:proofErr w:type="gramEnd"/>
      <w:r w:rsidRPr="00EA2CD1">
        <w:rPr>
          <w:rFonts w:ascii="Verdana" w:hAnsi="Verdana"/>
          <w:sz w:val="18"/>
          <w:szCs w:val="18"/>
        </w:rPr>
        <w:t xml:space="preserve">, ecc….  </w:t>
      </w:r>
    </w:p>
    <w:p w14:paraId="7836C764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B) </w:t>
      </w:r>
      <w:r w:rsidRPr="00EA2CD1">
        <w:rPr>
          <w:rFonts w:ascii="Verdana" w:hAnsi="Verdana"/>
          <w:b/>
          <w:sz w:val="18"/>
          <w:szCs w:val="18"/>
        </w:rPr>
        <w:t>– Per la sez. spot. 3’</w:t>
      </w:r>
      <w:r w:rsidRPr="00EA2CD1">
        <w:rPr>
          <w:rFonts w:ascii="Verdana" w:hAnsi="Verdana"/>
          <w:sz w:val="18"/>
          <w:szCs w:val="18"/>
        </w:rPr>
        <w:t xml:space="preserve"> il tema è Cortospot sociale. </w:t>
      </w:r>
    </w:p>
    <w:p w14:paraId="688C49C7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Un autore o produttore può partecipare con max n°</w:t>
      </w:r>
      <w:r w:rsidR="004B7497">
        <w:rPr>
          <w:rFonts w:ascii="Verdana" w:hAnsi="Verdana"/>
          <w:sz w:val="18"/>
          <w:szCs w:val="18"/>
        </w:rPr>
        <w:t xml:space="preserve"> </w:t>
      </w:r>
      <w:r w:rsidRPr="00EA2CD1">
        <w:rPr>
          <w:rFonts w:ascii="Verdana" w:hAnsi="Verdana"/>
          <w:sz w:val="18"/>
          <w:szCs w:val="18"/>
        </w:rPr>
        <w:t>2 opere. L'isc</w:t>
      </w:r>
      <w:r w:rsidR="004B7497">
        <w:rPr>
          <w:rFonts w:ascii="Verdana" w:hAnsi="Verdana"/>
          <w:sz w:val="18"/>
          <w:szCs w:val="18"/>
        </w:rPr>
        <w:t xml:space="preserve">rizione prevede una quota, come </w:t>
      </w:r>
      <w:r w:rsidRPr="00EA2CD1">
        <w:rPr>
          <w:rFonts w:ascii="Verdana" w:hAnsi="Verdana"/>
          <w:sz w:val="18"/>
          <w:szCs w:val="18"/>
        </w:rPr>
        <w:t>contributo alle spese di organizzazione</w:t>
      </w:r>
      <w:r w:rsidR="004B7497">
        <w:rPr>
          <w:rFonts w:ascii="Verdana" w:hAnsi="Verdana"/>
          <w:sz w:val="18"/>
          <w:szCs w:val="18"/>
        </w:rPr>
        <w:t>,</w:t>
      </w:r>
      <w:r w:rsidRPr="00EA2CD1">
        <w:rPr>
          <w:rFonts w:ascii="Verdana" w:hAnsi="Verdana"/>
          <w:sz w:val="18"/>
          <w:szCs w:val="18"/>
        </w:rPr>
        <w:t xml:space="preserve"> pari a € 10,00, per la singola opera. Il pagamento verrà richiesto al momento dell'iscrizione.  </w:t>
      </w:r>
    </w:p>
    <w:p w14:paraId="68F73A45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L’iscrizione avviene tramite presentazione della propria candidatura presso le piattaforme online riconosciute dal PuntodiVistaFilmFestival: Filmfreeway: www.filmfreeway.com - Festhome: www.festhome.com  </w:t>
      </w:r>
    </w:p>
    <w:p w14:paraId="6F83673E" w14:textId="77777777" w:rsidR="00EA2CD1" w:rsidRPr="00E63178" w:rsidRDefault="00EA2CD1" w:rsidP="00EA2CD1">
      <w:pPr>
        <w:rPr>
          <w:rFonts w:ascii="Verdana" w:hAnsi="Verdana"/>
          <w:sz w:val="18"/>
          <w:szCs w:val="18"/>
          <w:lang w:val="en-US"/>
        </w:rPr>
      </w:pPr>
      <w:r w:rsidRPr="00EA2CD1">
        <w:rPr>
          <w:rFonts w:ascii="Verdana" w:hAnsi="Verdana"/>
          <w:sz w:val="18"/>
          <w:szCs w:val="18"/>
        </w:rPr>
        <w:t xml:space="preserve">                                     </w:t>
      </w:r>
      <w:r w:rsidRPr="00E63178">
        <w:rPr>
          <w:rFonts w:ascii="Verdana" w:hAnsi="Verdana"/>
          <w:sz w:val="18"/>
          <w:szCs w:val="18"/>
          <w:lang w:val="en-US"/>
        </w:rPr>
        <w:t xml:space="preserve">ClickForFestivals: www.clickforfestivals.com </w:t>
      </w:r>
      <w:proofErr w:type="gramStart"/>
      <w:r w:rsidRPr="00E63178">
        <w:rPr>
          <w:rFonts w:ascii="Verdana" w:hAnsi="Verdana"/>
          <w:sz w:val="18"/>
          <w:szCs w:val="18"/>
          <w:lang w:val="en-US"/>
        </w:rPr>
        <w:t>-  Movibeta</w:t>
      </w:r>
      <w:proofErr w:type="gramEnd"/>
      <w:r w:rsidRPr="00E63178">
        <w:rPr>
          <w:rFonts w:ascii="Verdana" w:hAnsi="Verdana"/>
          <w:sz w:val="18"/>
          <w:szCs w:val="18"/>
          <w:lang w:val="en-US"/>
        </w:rPr>
        <w:t xml:space="preserve">: www.movibeta.com    </w:t>
      </w:r>
    </w:p>
    <w:p w14:paraId="1F1CB13B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Tali piattaforme permettono all’autore di effettuare l’upload del proprio cortometraggio consentendo al comitato organizzativo del PuntodiVistaFilmFestival di visualizzare l’opera. </w:t>
      </w:r>
    </w:p>
    <w:p w14:paraId="2AC7FA14" w14:textId="734099AA" w:rsidR="00EA2CD1" w:rsidRPr="00EA2CD1" w:rsidRDefault="004B7497" w:rsidP="00EA2CD1">
      <w:pPr>
        <w:rPr>
          <w:rFonts w:ascii="Verdana" w:hAnsi="Verdana"/>
          <w:sz w:val="18"/>
          <w:szCs w:val="18"/>
        </w:rPr>
      </w:pPr>
      <w:r w:rsidRPr="004B7497">
        <w:rPr>
          <w:rFonts w:ascii="Verdana" w:hAnsi="Verdana"/>
          <w:b/>
          <w:sz w:val="18"/>
          <w:szCs w:val="18"/>
        </w:rPr>
        <w:t xml:space="preserve">La scadenza del concorso è </w:t>
      </w:r>
      <w:r w:rsidR="00EA2CD1" w:rsidRPr="004B7497">
        <w:rPr>
          <w:rFonts w:ascii="Verdana" w:hAnsi="Verdana"/>
          <w:b/>
          <w:sz w:val="18"/>
          <w:szCs w:val="18"/>
        </w:rPr>
        <w:t xml:space="preserve">fissata per il </w:t>
      </w:r>
      <w:r w:rsidR="00E63178">
        <w:rPr>
          <w:rFonts w:ascii="Verdana" w:hAnsi="Verdana"/>
          <w:b/>
          <w:sz w:val="18"/>
          <w:szCs w:val="18"/>
        </w:rPr>
        <w:t>2</w:t>
      </w:r>
      <w:r w:rsidR="006D16D1">
        <w:rPr>
          <w:rFonts w:ascii="Verdana" w:hAnsi="Verdana"/>
          <w:b/>
          <w:sz w:val="18"/>
          <w:szCs w:val="18"/>
        </w:rPr>
        <w:t>0</w:t>
      </w:r>
      <w:r w:rsidR="00EA2CD1" w:rsidRPr="004B7497">
        <w:rPr>
          <w:rFonts w:ascii="Verdana" w:hAnsi="Verdana"/>
          <w:b/>
          <w:sz w:val="18"/>
          <w:szCs w:val="18"/>
        </w:rPr>
        <w:t xml:space="preserve"> ottobre 202</w:t>
      </w:r>
      <w:r w:rsidR="006D16D1">
        <w:rPr>
          <w:rFonts w:ascii="Verdana" w:hAnsi="Verdana"/>
          <w:b/>
          <w:sz w:val="18"/>
          <w:szCs w:val="18"/>
        </w:rPr>
        <w:t>2</w:t>
      </w:r>
      <w:r w:rsidR="00EA2CD1" w:rsidRPr="00EA2CD1">
        <w:rPr>
          <w:rFonts w:ascii="Verdana" w:hAnsi="Verdana"/>
          <w:sz w:val="18"/>
          <w:szCs w:val="18"/>
        </w:rPr>
        <w:t xml:space="preserve">.  </w:t>
      </w:r>
    </w:p>
    <w:p w14:paraId="54D19C58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Contestualmente dovranno essere forniti</w:t>
      </w:r>
      <w:r w:rsidR="004B7497">
        <w:rPr>
          <w:rFonts w:ascii="Verdana" w:hAnsi="Verdana"/>
          <w:sz w:val="18"/>
          <w:szCs w:val="18"/>
        </w:rPr>
        <w:t xml:space="preserve">, oltre a quanto richiesto nel Bando, </w:t>
      </w:r>
      <w:r w:rsidRPr="00EA2CD1">
        <w:rPr>
          <w:rFonts w:ascii="Verdana" w:hAnsi="Verdana"/>
          <w:sz w:val="18"/>
          <w:szCs w:val="18"/>
        </w:rPr>
        <w:t xml:space="preserve">l’elenco dei titoli di testa e di coda, la sinossi, una breve bio filmografia del regista e qualche foto del film e dell’autore (in formato jpg leggero). </w:t>
      </w:r>
    </w:p>
    <w:p w14:paraId="0867B5F6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Il pagamento della quota di iscrizione, così come previsto dall’art.3 del bando, viene gestito dalle piattaforme on line de</w:t>
      </w:r>
      <w:r w:rsidR="00B2587E">
        <w:rPr>
          <w:rFonts w:ascii="Verdana" w:hAnsi="Verdana"/>
          <w:sz w:val="18"/>
          <w:szCs w:val="18"/>
        </w:rPr>
        <w:t>scritte all’art.4 dello stesso;</w:t>
      </w:r>
      <w:r w:rsidRPr="00EA2CD1">
        <w:rPr>
          <w:rFonts w:ascii="Verdana" w:hAnsi="Verdana"/>
          <w:sz w:val="18"/>
          <w:szCs w:val="18"/>
        </w:rPr>
        <w:t xml:space="preserve"> L’autore dell’opera dovrà attenersi alla procedura prevista dai singoli portali on line. L’organizzazione non è responsabile di eventuali errori del soggetto che effettua l’iscrizione ed il relativo pagamento della quota di iscrizione. L'organizzazione non sarà tenuta a restituire la quota di iscrizione nel caso in cui l’autore, o chi per lui, effettui l'iscrizione del cortometraggio in più di una piattaforma online o nel caso in cui l’autore chieda di ritirare il proprio cortometraggio dalla competizione o ci siano delle irregolarità nella sua iscrizione. Per le case di produzione/distribuzione è previsto </w:t>
      </w:r>
      <w:r w:rsidR="004B7497">
        <w:rPr>
          <w:rFonts w:ascii="Verdana" w:hAnsi="Verdana"/>
          <w:sz w:val="18"/>
          <w:szCs w:val="18"/>
        </w:rPr>
        <w:t>uno</w:t>
      </w:r>
      <w:r w:rsidRPr="00EA2CD1">
        <w:rPr>
          <w:rFonts w:ascii="Verdana" w:hAnsi="Verdana"/>
          <w:sz w:val="18"/>
          <w:szCs w:val="18"/>
        </w:rPr>
        <w:t xml:space="preserve"> speciale tariffario (vedi Bando del Concorso Festival</w:t>
      </w:r>
      <w:proofErr w:type="gramStart"/>
      <w:r w:rsidRPr="00EA2CD1">
        <w:rPr>
          <w:rFonts w:ascii="Verdana" w:hAnsi="Verdana"/>
          <w:sz w:val="18"/>
          <w:szCs w:val="18"/>
        </w:rPr>
        <w:t>) ;</w:t>
      </w:r>
      <w:proofErr w:type="gramEnd"/>
    </w:p>
    <w:p w14:paraId="0DBC579E" w14:textId="77777777" w:rsidR="003D07AB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 Delle opere pervenute sarà effettuata una selezione. Le opere selezionate parteciperanno al concorso dove la giuria assegnerà i </w:t>
      </w:r>
      <w:proofErr w:type="gramStart"/>
      <w:r w:rsidRPr="00EA2CD1">
        <w:rPr>
          <w:rFonts w:ascii="Verdana" w:hAnsi="Verdana"/>
          <w:sz w:val="18"/>
          <w:szCs w:val="18"/>
        </w:rPr>
        <w:t>seguenti  premi</w:t>
      </w:r>
      <w:proofErr w:type="gramEnd"/>
      <w:r w:rsidRPr="00EA2CD1">
        <w:rPr>
          <w:rFonts w:ascii="Verdana" w:hAnsi="Verdana"/>
          <w:sz w:val="18"/>
          <w:szCs w:val="18"/>
        </w:rPr>
        <w:t>:</w:t>
      </w:r>
    </w:p>
    <w:tbl>
      <w:tblPr>
        <w:tblW w:w="10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4"/>
        <w:gridCol w:w="5194"/>
      </w:tblGrid>
      <w:tr w:rsidR="00EA2CD1" w14:paraId="13FC2D14" w14:textId="77777777" w:rsidTr="00B30BD9">
        <w:trPr>
          <w:trHeight w:val="1956"/>
        </w:trPr>
        <w:tc>
          <w:tcPr>
            <w:tcW w:w="5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F330" w14:textId="77777777"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 xml:space="preserve">Sez. Cortometraggi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20’</w:t>
            </w:r>
          </w:p>
          <w:p w14:paraId="1A73210D" w14:textId="77777777"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4DC7B46E" w14:textId="77777777"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Miglior Film 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€ 3.000,00</w:t>
            </w:r>
          </w:p>
          <w:p w14:paraId="0161CF75" w14:textId="77777777"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Regia 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€ 1.200,00</w:t>
            </w:r>
          </w:p>
          <w:p w14:paraId="206079C6" w14:textId="77777777"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otografia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 </w:t>
            </w:r>
          </w:p>
          <w:p w14:paraId="302C523C" w14:textId="77777777"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Montaggio 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€ 1,000,00 </w:t>
            </w:r>
          </w:p>
          <w:p w14:paraId="2F5B9AB5" w14:textId="77777777"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Colonna sonora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 </w:t>
            </w:r>
          </w:p>
          <w:p w14:paraId="684AD7D9" w14:textId="77777777"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Attrice</w:t>
            </w:r>
            <w:r w:rsidR="00B2587E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 </w:t>
            </w:r>
          </w:p>
          <w:p w14:paraId="1A4789F8" w14:textId="77777777"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Attore</w:t>
            </w:r>
            <w:r w:rsidR="00B2587E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</w:t>
            </w:r>
          </w:p>
        </w:tc>
        <w:tc>
          <w:tcPr>
            <w:tcW w:w="5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C111" w14:textId="77777777" w:rsidR="00EA2CD1" w:rsidRDefault="00EA2CD1" w:rsidP="00B30BD9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Sez. Spot 3’ </w:t>
            </w:r>
          </w:p>
          <w:p w14:paraId="10EF7814" w14:textId="77777777" w:rsidR="00EA2CD1" w:rsidRDefault="00EA2CD1" w:rsidP="00B30BD9">
            <w:pPr>
              <w:widowControl w:val="0"/>
              <w:spacing w:line="240" w:lineRule="auto"/>
              <w:ind w:left="1033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4DDE5502" w14:textId="77777777" w:rsidR="00EA2CD1" w:rsidRDefault="00EA2CD1" w:rsidP="00B30BD9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I° premio € 800,00</w:t>
            </w:r>
          </w:p>
          <w:p w14:paraId="656FFAFA" w14:textId="77777777" w:rsidR="00EA2CD1" w:rsidRDefault="00EA2CD1" w:rsidP="00B30BD9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II° premio Targa  </w:t>
            </w:r>
          </w:p>
        </w:tc>
      </w:tr>
    </w:tbl>
    <w:p w14:paraId="4C5A0D17" w14:textId="77777777" w:rsidR="00EA2CD1" w:rsidRDefault="00EA2CD1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Le copie delle opere pervenute per il concorso non saranno re</w:t>
      </w:r>
      <w:r w:rsidR="00B2587E">
        <w:rPr>
          <w:rFonts w:ascii="Verdana" w:eastAsia="Verdana" w:hAnsi="Verdana" w:cs="Verdana"/>
          <w:color w:val="000000"/>
          <w:sz w:val="16"/>
          <w:szCs w:val="16"/>
        </w:rPr>
        <w:t xml:space="preserve">stituite ma saranno conservate </w:t>
      </w:r>
      <w:r>
        <w:rPr>
          <w:rFonts w:ascii="Verdana" w:eastAsia="Verdana" w:hAnsi="Verdana" w:cs="Verdana"/>
          <w:color w:val="000000"/>
          <w:sz w:val="16"/>
          <w:szCs w:val="16"/>
        </w:rPr>
        <w:t>nell’archivio del festival e potranno essere utilizzate per successive pr</w:t>
      </w:r>
      <w:r w:rsidR="00B2587E">
        <w:rPr>
          <w:rFonts w:ascii="Verdana" w:eastAsia="Verdana" w:hAnsi="Verdana" w:cs="Verdana"/>
          <w:color w:val="000000"/>
          <w:sz w:val="16"/>
          <w:szCs w:val="16"/>
        </w:rPr>
        <w:t xml:space="preserve">oiezioni, non a fini di lucro,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all’interno di cineforum o per attività a scopo didattico e culturale. I criteri di selezione e di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giudizio  sono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insindacabili. La partecipazione al concorso implica l’accettazione integrale del regolamento descritto nel bando.</w:t>
      </w:r>
    </w:p>
    <w:p w14:paraId="35B5075E" w14:textId="77777777" w:rsidR="004B7497" w:rsidRDefault="004B7497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</w:p>
    <w:p w14:paraId="7CE87D15" w14:textId="77777777" w:rsidR="004B7497" w:rsidRDefault="004B7497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</w:p>
    <w:p w14:paraId="7E1389F5" w14:textId="77777777" w:rsidR="004B7497" w:rsidRDefault="004B7497" w:rsidP="004B74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Art’In Ass. Cult. – c/o Teatro Adriano via Sassari 16 – 09123 Cagliari</w:t>
      </w:r>
    </w:p>
    <w:p w14:paraId="4EA07B9B" w14:textId="77777777" w:rsidR="004B7497" w:rsidRPr="008E4E12" w:rsidRDefault="004B7497" w:rsidP="004B74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info: www.puntodivistafilmfestival.ite-mail: info@puntodivistafilmfestival.it - segreteria@puntodivistafilmfestival.it </w:t>
      </w:r>
    </w:p>
    <w:p w14:paraId="7DB2D008" w14:textId="77777777" w:rsidR="004B7497" w:rsidRDefault="004B7497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</w:p>
    <w:p w14:paraId="4FE3C43B" w14:textId="77777777"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sectPr w:rsidR="00EA2CD1" w:rsidRPr="00EA2CD1" w:rsidSect="00EA2CD1">
      <w:type w:val="continuous"/>
      <w:pgSz w:w="11900" w:h="16820"/>
      <w:pgMar w:top="720" w:right="720" w:bottom="720" w:left="720" w:header="284" w:footer="284" w:gutter="0"/>
      <w:cols w:space="720" w:equalWidth="0">
        <w:col w:w="1044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5FF3" w14:textId="77777777" w:rsidR="00FF2385" w:rsidRDefault="00FF2385" w:rsidP="008E4E12">
      <w:pPr>
        <w:spacing w:line="240" w:lineRule="auto"/>
      </w:pPr>
      <w:r>
        <w:separator/>
      </w:r>
    </w:p>
  </w:endnote>
  <w:endnote w:type="continuationSeparator" w:id="0">
    <w:p w14:paraId="4A82CF6A" w14:textId="77777777" w:rsidR="00FF2385" w:rsidRDefault="00FF2385" w:rsidP="008E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DBFE" w14:textId="77777777" w:rsidR="00FF2385" w:rsidRDefault="00FF2385" w:rsidP="008E4E12">
      <w:pPr>
        <w:spacing w:line="240" w:lineRule="auto"/>
      </w:pPr>
      <w:r>
        <w:separator/>
      </w:r>
    </w:p>
  </w:footnote>
  <w:footnote w:type="continuationSeparator" w:id="0">
    <w:p w14:paraId="2F86DFFC" w14:textId="77777777" w:rsidR="00FF2385" w:rsidRDefault="00FF2385" w:rsidP="008E4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AB"/>
    <w:rsid w:val="00086F96"/>
    <w:rsid w:val="00106D2F"/>
    <w:rsid w:val="001213DC"/>
    <w:rsid w:val="00165365"/>
    <w:rsid w:val="0022543A"/>
    <w:rsid w:val="003D07AB"/>
    <w:rsid w:val="004B7497"/>
    <w:rsid w:val="006D16D1"/>
    <w:rsid w:val="008E4E12"/>
    <w:rsid w:val="009D4A7E"/>
    <w:rsid w:val="00B21E4F"/>
    <w:rsid w:val="00B2587E"/>
    <w:rsid w:val="00CA5789"/>
    <w:rsid w:val="00CB4A9F"/>
    <w:rsid w:val="00D3726D"/>
    <w:rsid w:val="00D70E7E"/>
    <w:rsid w:val="00E63178"/>
    <w:rsid w:val="00EA2CD1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E071B"/>
  <w15:docId w15:val="{4615D60D-54FF-44A5-8716-0CDF0298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E4E1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E12"/>
  </w:style>
  <w:style w:type="paragraph" w:styleId="Pidipagina">
    <w:name w:val="footer"/>
    <w:basedOn w:val="Normale"/>
    <w:link w:val="PidipaginaCarattere"/>
    <w:uiPriority w:val="99"/>
    <w:unhideWhenUsed/>
    <w:rsid w:val="008E4E1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Gabriele Serra</cp:lastModifiedBy>
  <cp:revision>4</cp:revision>
  <dcterms:created xsi:type="dcterms:W3CDTF">2022-07-25T12:09:00Z</dcterms:created>
  <dcterms:modified xsi:type="dcterms:W3CDTF">2022-09-05T09:21:00Z</dcterms:modified>
</cp:coreProperties>
</file>